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C86" w:rsidRDefault="00BF3C86" w:rsidP="00BF3C86">
      <w:pPr>
        <w:autoSpaceDE w:val="0"/>
        <w:autoSpaceDN w:val="0"/>
        <w:adjustRightInd w:val="0"/>
        <w:rPr>
          <w:bCs/>
          <w:i/>
          <w:sz w:val="20"/>
          <w:szCs w:val="20"/>
        </w:rPr>
      </w:pPr>
    </w:p>
    <w:p w:rsidR="00BF3C86" w:rsidRDefault="00BF3C86" w:rsidP="00BF3C8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СИЛЛАБУС</w:t>
      </w:r>
    </w:p>
    <w:p w:rsidR="00BF3C86" w:rsidRDefault="00BF3C86" w:rsidP="00BF3C8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>
        <w:rPr>
          <w:b/>
          <w:sz w:val="20"/>
          <w:szCs w:val="20"/>
          <w:lang w:val="kk-KZ"/>
        </w:rPr>
        <w:t>4</w:t>
      </w:r>
      <w:r>
        <w:rPr>
          <w:b/>
          <w:sz w:val="20"/>
          <w:szCs w:val="20"/>
        </w:rPr>
        <w:t>-202</w:t>
      </w:r>
      <w:r>
        <w:rPr>
          <w:b/>
          <w:sz w:val="20"/>
          <w:szCs w:val="20"/>
          <w:lang w:val="kk-KZ"/>
        </w:rPr>
        <w:t>5</w:t>
      </w:r>
      <w:r>
        <w:rPr>
          <w:b/>
          <w:sz w:val="20"/>
          <w:szCs w:val="20"/>
        </w:rPr>
        <w:t xml:space="preserve"> уч. год</w:t>
      </w:r>
    </w:p>
    <w:p w:rsidR="00BF3C86" w:rsidRDefault="00BF3C86" w:rsidP="00BF3C8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по образовательной программе «</w:t>
      </w:r>
      <w:r>
        <w:rPr>
          <w:b/>
          <w:sz w:val="20"/>
          <w:szCs w:val="20"/>
          <w:lang w:val="kk-KZ"/>
        </w:rPr>
        <w:t>6В02207-</w:t>
      </w:r>
      <w:r w:rsidR="00B866D8">
        <w:rPr>
          <w:b/>
          <w:sz w:val="20"/>
          <w:szCs w:val="20"/>
          <w:lang w:val="kk-KZ"/>
        </w:rPr>
        <w:t>Востоковедение</w:t>
      </w:r>
      <w:r>
        <w:rPr>
          <w:b/>
          <w:sz w:val="20"/>
          <w:szCs w:val="20"/>
        </w:rPr>
        <w:t>»</w:t>
      </w:r>
    </w:p>
    <w:p w:rsidR="00BF3C86" w:rsidRDefault="00BF3C86" w:rsidP="00BF3C86">
      <w:pPr>
        <w:jc w:val="center"/>
        <w:rPr>
          <w:b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2"/>
        <w:gridCol w:w="1276"/>
        <w:gridCol w:w="566"/>
        <w:gridCol w:w="568"/>
        <w:gridCol w:w="1701"/>
        <w:gridCol w:w="1983"/>
        <w:gridCol w:w="2409"/>
      </w:tblGrid>
      <w:tr w:rsidR="00BF3C86" w:rsidTr="00BF3C86">
        <w:trPr>
          <w:trHeight w:val="265"/>
        </w:trPr>
        <w:tc>
          <w:tcPr>
            <w:tcW w:w="20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ID и наименование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дисциплины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(СРО)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Кол-во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кредитов</w:t>
            </w:r>
          </w:p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Общее</w:t>
            </w:r>
          </w:p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кредитов</w:t>
            </w:r>
          </w:p>
        </w:tc>
        <w:tc>
          <w:tcPr>
            <w:tcW w:w="2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Самостоятельная работа обучающегося</w:t>
            </w:r>
          </w:p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под руководством преподавателя (СРОП)</w:t>
            </w:r>
          </w:p>
        </w:tc>
      </w:tr>
      <w:tr w:rsidR="00BF3C86" w:rsidTr="00BF3C86">
        <w:trPr>
          <w:trHeight w:val="265"/>
        </w:trPr>
        <w:tc>
          <w:tcPr>
            <w:tcW w:w="10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en-US"/>
              </w:rPr>
              <w:t>C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емин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. занятия (СЗ)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</w:tr>
      <w:tr w:rsidR="00BF3C86" w:rsidTr="00BF3C86">
        <w:tc>
          <w:tcPr>
            <w:tcW w:w="2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10F1" w:rsidRPr="002C10F1" w:rsidRDefault="002C10F1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 w:rsidRPr="002C10F1">
              <w:rPr>
                <w:rFonts w:ascii="Tahoma" w:hAnsi="Tahoma" w:cs="Tahoma"/>
                <w:b/>
                <w:bCs/>
                <w:sz w:val="17"/>
                <w:szCs w:val="17"/>
                <w:shd w:val="clear" w:color="auto" w:fill="FFFFFF"/>
              </w:rPr>
              <w:t>1590968</w:t>
            </w:r>
            <w:r w:rsidRPr="002C10F1"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 xml:space="preserve"> </w:t>
            </w:r>
          </w:p>
          <w:p w:rsidR="00BF3C86" w:rsidRDefault="00B866D8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</w:pPr>
            <w:r>
              <w:rPr>
                <w:rFonts w:eastAsia="SimSun"/>
                <w:b/>
                <w:bCs/>
                <w:sz w:val="20"/>
                <w:szCs w:val="20"/>
                <w:lang w:val="kk-KZ" w:eastAsia="zh-CN"/>
              </w:rPr>
              <w:t>Язык дипломатии и этикета изучаемой страны Востока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2C10F1">
            <w:pPr>
              <w:autoSpaceDE w:val="0"/>
              <w:autoSpaceDN w:val="0"/>
              <w:adjustRightInd w:val="0"/>
              <w:spacing w:line="254" w:lineRule="auto"/>
              <w:rPr>
                <w:rFonts w:eastAsiaTheme="minorEastAsia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Pr="002C10F1" w:rsidRDefault="002C10F1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2C10F1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F3C86" w:rsidTr="00BF3C86">
        <w:tc>
          <w:tcPr>
            <w:tcW w:w="105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pStyle w:val="1"/>
              <w:spacing w:line="256" w:lineRule="auto"/>
              <w:rPr>
                <w:b/>
              </w:rPr>
            </w:pPr>
            <w:r>
              <w:rPr>
                <w:b/>
                <w:color w:val="000000" w:themeColor="text1"/>
              </w:rPr>
              <w:t>Формат обучения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Цикл, </w:t>
            </w:r>
          </w:p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pStyle w:val="1"/>
              <w:spacing w:line="256" w:lineRule="auto"/>
            </w:pPr>
            <w:r>
              <w:t xml:space="preserve">Офлайн </w:t>
            </w:r>
          </w:p>
          <w:p w:rsidR="00BF3C86" w:rsidRDefault="00BF3C86">
            <w:pPr>
              <w:pStyle w:val="1"/>
              <w:spacing w:line="256" w:lineRule="auto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БД. Вузовский компонент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задач,</w:t>
            </w:r>
          </w:p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ситуационные задания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</w:t>
            </w:r>
            <w:r>
              <w:rPr>
                <w:sz w:val="20"/>
                <w:szCs w:val="20"/>
                <w:lang w:val="kk-KZ"/>
              </w:rPr>
              <w:t>но,</w:t>
            </w:r>
            <w:r>
              <w:rPr>
                <w:sz w:val="20"/>
                <w:szCs w:val="20"/>
              </w:rPr>
              <w:t xml:space="preserve"> ИС </w:t>
            </w:r>
            <w:r>
              <w:rPr>
                <w:sz w:val="20"/>
                <w:szCs w:val="20"/>
                <w:lang w:val="en-US"/>
              </w:rPr>
              <w:t>UNIVER</w:t>
            </w:r>
          </w:p>
        </w:tc>
      </w:tr>
      <w:tr w:rsidR="00BF3C86" w:rsidTr="00BF3C86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Күнбай Жұлдызай Күнбайқызы</w:t>
            </w:r>
            <w:r>
              <w:rPr>
                <w:sz w:val="20"/>
                <w:szCs w:val="20"/>
              </w:rPr>
              <w:t>, магистр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e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mail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980EAE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BF3C86">
                <w:rPr>
                  <w:rStyle w:val="a3"/>
                  <w:sz w:val="20"/>
                  <w:szCs w:val="20"/>
                  <w:lang w:val="en-US"/>
                </w:rPr>
                <w:t>zhuldyzkunbay</w:t>
              </w:r>
              <w:r w:rsidR="00BF3C86">
                <w:rPr>
                  <w:rStyle w:val="a3"/>
                  <w:sz w:val="20"/>
                  <w:szCs w:val="20"/>
                </w:rPr>
                <w:t>@</w:t>
              </w:r>
              <w:r w:rsidR="00BF3C86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BF3C86">
                <w:rPr>
                  <w:rStyle w:val="a3"/>
                  <w:sz w:val="20"/>
                  <w:szCs w:val="20"/>
                </w:rPr>
                <w:t>.</w:t>
              </w:r>
              <w:r w:rsidR="00BF3C86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="00BF3C86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87475050369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Ассистент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color w:val="000000" w:themeColor="text1"/>
                <w:sz w:val="20"/>
                <w:szCs w:val="20"/>
              </w:rPr>
              <w:t>(ы)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e-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mail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spacing w:line="256" w:lineRule="auto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BF3C86" w:rsidTr="00BF3C8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Телефон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:</w:t>
            </w:r>
          </w:p>
        </w:tc>
        <w:tc>
          <w:tcPr>
            <w:tcW w:w="60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spacing w:line="256" w:lineRule="auto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sz w:val="20"/>
                <w:szCs w:val="20"/>
              </w:rPr>
            </w:pPr>
          </w:p>
        </w:tc>
      </w:tr>
    </w:tbl>
    <w:p w:rsidR="00BF3C86" w:rsidRDefault="00BF3C86" w:rsidP="00BF3C86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BF3C86" w:rsidTr="00BF3C8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BF3C86" w:rsidRDefault="00BF3C86" w:rsidP="00BF3C86">
      <w:pPr>
        <w:rPr>
          <w:vanish/>
          <w:sz w:val="20"/>
          <w:szCs w:val="20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395"/>
        <w:gridCol w:w="4249"/>
      </w:tblGrid>
      <w:tr w:rsidR="00BF3C86" w:rsidTr="00BF3C86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spacing w:line="254" w:lineRule="auto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BF3C86" w:rsidRDefault="00BF3C8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BF3C86" w:rsidRDefault="00BF3C86">
            <w:pPr>
              <w:spacing w:line="254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BF3C86" w:rsidTr="00BF3C86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6D8" w:rsidRPr="00B866D8" w:rsidRDefault="002C10F1" w:rsidP="00B866D8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6B1D5E">
              <w:rPr>
                <w:sz w:val="20"/>
                <w:szCs w:val="20"/>
              </w:rPr>
              <w:t xml:space="preserve">Курс предполагает формирование </w:t>
            </w:r>
            <w:r w:rsidRPr="006B1D5E">
              <w:rPr>
                <w:rStyle w:val="hl"/>
                <w:color w:val="000000"/>
                <w:sz w:val="20"/>
                <w:szCs w:val="20"/>
                <w:bdr w:val="none" w:sz="0" w:space="0" w:color="auto" w:frame="1"/>
              </w:rPr>
              <w:t xml:space="preserve">коммуникативной компетенции, </w:t>
            </w:r>
            <w:r w:rsidRPr="006B1D5E">
              <w:rPr>
                <w:sz w:val="20"/>
                <w:szCs w:val="20"/>
                <w:lang w:val="kk-KZ" w:eastAsia="ar-SA"/>
              </w:rPr>
              <w:t>формирование</w:t>
            </w:r>
            <w:r>
              <w:rPr>
                <w:sz w:val="20"/>
                <w:szCs w:val="20"/>
                <w:lang w:eastAsia="ar-SA"/>
              </w:rPr>
              <w:t xml:space="preserve"> навыков общения. </w:t>
            </w:r>
            <w:r w:rsidR="00B866D8" w:rsidRPr="00B866D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Учащийся получает ключ к особенностям этикета дипломатического и делового общения в Китае </w:t>
            </w:r>
          </w:p>
          <w:p w:rsidR="00BF3C86" w:rsidRPr="00B866D8" w:rsidRDefault="00BF3C86" w:rsidP="00B866D8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B866D8" w:rsidRDefault="00B866D8" w:rsidP="00B866D8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Формирование целостного представления об этикете дипломатического и делового общения в Китае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pStyle w:val="a8"/>
              <w:numPr>
                <w:ilvl w:val="0"/>
                <w:numId w:val="2"/>
              </w:num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Правописание делового письма.</w:t>
            </w:r>
          </w:p>
          <w:p w:rsidR="00BF3C86" w:rsidRDefault="00BF3C86">
            <w:pPr>
              <w:pStyle w:val="a8"/>
              <w:numPr>
                <w:ilvl w:val="0"/>
                <w:numId w:val="2"/>
              </w:num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Современные методы формирование разных письменных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документов .</w:t>
            </w:r>
            <w:proofErr w:type="gramEnd"/>
          </w:p>
          <w:p w:rsidR="00BF3C86" w:rsidRDefault="00BF3C86">
            <w:pPr>
              <w:pStyle w:val="a8"/>
              <w:numPr>
                <w:ilvl w:val="0"/>
                <w:numId w:val="2"/>
              </w:numPr>
              <w:spacing w:line="254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Этика между двух стран.</w:t>
            </w:r>
          </w:p>
        </w:tc>
      </w:tr>
      <w:tr w:rsidR="00BF3C86" w:rsidTr="00BF3C8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Pr="00B866D8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B866D8" w:rsidRDefault="00B866D8" w:rsidP="00B866D8">
            <w:pPr>
              <w:pStyle w:val="a8"/>
              <w:numPr>
                <w:ilvl w:val="0"/>
                <w:numId w:val="9"/>
              </w:numPr>
              <w:spacing w:line="254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Ознакомление студентов с важнейшими особенностями национальной психологии китайцев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pStyle w:val="a6"/>
              <w:numPr>
                <w:ilvl w:val="0"/>
                <w:numId w:val="3"/>
              </w:numPr>
              <w:spacing w:line="254" w:lineRule="auto"/>
              <w:rPr>
                <w:rStyle w:val="tlid-translation"/>
                <w:b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Расширение сферы исследований в лингвистике.</w:t>
            </w:r>
          </w:p>
          <w:p w:rsidR="00BF3C86" w:rsidRDefault="00BF3C86">
            <w:pPr>
              <w:pStyle w:val="a6"/>
              <w:numPr>
                <w:ilvl w:val="0"/>
                <w:numId w:val="3"/>
              </w:numPr>
              <w:spacing w:line="254" w:lineRule="auto"/>
              <w:rPr>
                <w:rStyle w:val="tlid-translation"/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Умение применять знания в лингвистических исследованиях.</w:t>
            </w:r>
          </w:p>
          <w:p w:rsidR="00BF3C86" w:rsidRDefault="00BF3C86">
            <w:pPr>
              <w:pStyle w:val="a6"/>
              <w:numPr>
                <w:ilvl w:val="0"/>
                <w:numId w:val="3"/>
              </w:numPr>
              <w:spacing w:line="254" w:lineRule="auto"/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 xml:space="preserve">Официальное переписка </w:t>
            </w:r>
          </w:p>
        </w:tc>
      </w:tr>
      <w:tr w:rsidR="00BF3C86" w:rsidTr="00BF3C86">
        <w:trPr>
          <w:trHeight w:val="257"/>
        </w:trPr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Pr="00B866D8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B866D8" w:rsidRDefault="00B866D8" w:rsidP="00B866D8">
            <w:pPr>
              <w:pStyle w:val="a8"/>
              <w:numPr>
                <w:ilvl w:val="0"/>
                <w:numId w:val="9"/>
              </w:numPr>
              <w:spacing w:line="254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предметное изучение основ дипломатического протокола и практики в Китае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pStyle w:val="a6"/>
              <w:numPr>
                <w:ilvl w:val="0"/>
                <w:numId w:val="4"/>
              </w:numPr>
              <w:spacing w:line="254" w:lineRule="auto"/>
              <w:rPr>
                <w:rStyle w:val="tlid-translation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Ознакомление с литературными вариантами.</w:t>
            </w:r>
          </w:p>
          <w:p w:rsidR="00BF3C86" w:rsidRDefault="00BF3C86">
            <w:pPr>
              <w:pStyle w:val="a6"/>
              <w:numPr>
                <w:ilvl w:val="0"/>
                <w:numId w:val="4"/>
              </w:numPr>
              <w:spacing w:line="254" w:lineRule="auto"/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Обсудите, спланируйте и систематизируйте их с помощью сравнительного исследования.</w:t>
            </w:r>
          </w:p>
        </w:tc>
      </w:tr>
      <w:tr w:rsidR="00BF3C86" w:rsidTr="00BF3C8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Pr="00B866D8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B866D8" w:rsidRDefault="00B866D8" w:rsidP="00B866D8">
            <w:pPr>
              <w:pStyle w:val="a8"/>
              <w:numPr>
                <w:ilvl w:val="0"/>
                <w:numId w:val="9"/>
              </w:numPr>
              <w:spacing w:line="254" w:lineRule="auto"/>
              <w:rPr>
                <w:rFonts w:ascii="Times New Roman" w:hAnsi="Times New Roman"/>
                <w:b/>
                <w:sz w:val="20"/>
                <w:szCs w:val="20"/>
                <w:lang w:eastAsia="ar-SA"/>
              </w:rPr>
            </w:pP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>Развитие компетентности в общении в процессе активной и осознанной групповой работы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pStyle w:val="a8"/>
              <w:numPr>
                <w:ilvl w:val="0"/>
                <w:numId w:val="5"/>
              </w:numPr>
              <w:spacing w:line="254" w:lineRule="auto"/>
              <w:rPr>
                <w:rStyle w:val="tlid-translation"/>
              </w:rPr>
            </w:pPr>
            <w:r>
              <w:rPr>
                <w:rStyle w:val="tlid-translation"/>
                <w:rFonts w:ascii="Times New Roman" w:hAnsi="Times New Roman"/>
                <w:sz w:val="20"/>
                <w:szCs w:val="20"/>
              </w:rPr>
              <w:t>Готовность сотрудничать с участниками процесса обучения, социальными партнерами.</w:t>
            </w:r>
          </w:p>
          <w:p w:rsidR="00BF3C86" w:rsidRDefault="00BF3C86">
            <w:pPr>
              <w:pStyle w:val="a8"/>
              <w:numPr>
                <w:ilvl w:val="0"/>
                <w:numId w:val="5"/>
              </w:numPr>
              <w:spacing w:line="254" w:lineRule="auto"/>
            </w:pPr>
            <w:r>
              <w:rPr>
                <w:rFonts w:ascii="Times New Roman" w:hAnsi="Times New Roman"/>
                <w:sz w:val="20"/>
                <w:szCs w:val="20"/>
              </w:rPr>
              <w:t>Умение отвечать на отказные письма и на жалобы, выйти из сложной ситуации.</w:t>
            </w:r>
          </w:p>
        </w:tc>
      </w:tr>
      <w:tr w:rsidR="00BF3C86" w:rsidTr="00BF3C86"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Pr="00B866D8" w:rsidRDefault="00BF3C86">
            <w:pPr>
              <w:spacing w:line="256" w:lineRule="auto"/>
              <w:rPr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B866D8" w:rsidRDefault="00B866D8" w:rsidP="00B866D8">
            <w:pPr>
              <w:pStyle w:val="a8"/>
              <w:numPr>
                <w:ilvl w:val="0"/>
                <w:numId w:val="9"/>
              </w:numPr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20"/>
                <w:szCs w:val="20"/>
                <w:lang w:eastAsia="zh-CN"/>
              </w:rPr>
            </w:pP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t xml:space="preserve">Формирование общих представлений о дипломатическом и деловом общении, основных поведенческих стилях и </w:t>
            </w:r>
            <w:r w:rsidRPr="00B866D8">
              <w:rPr>
                <w:rFonts w:ascii="Times New Roman" w:eastAsiaTheme="minorEastAsia" w:hAnsi="Times New Roman"/>
                <w:color w:val="000000"/>
                <w:sz w:val="20"/>
                <w:szCs w:val="20"/>
                <w:lang w:eastAsia="zh-CN"/>
              </w:rPr>
              <w:lastRenderedPageBreak/>
              <w:t xml:space="preserve">достижении результативности в процессе общения. </w:t>
            </w:r>
          </w:p>
        </w:tc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pStyle w:val="a8"/>
              <w:numPr>
                <w:ilvl w:val="0"/>
                <w:numId w:val="6"/>
              </w:numPr>
              <w:spacing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Свободное общение с деловыми партнерами самостоятельно.</w:t>
            </w:r>
          </w:p>
          <w:p w:rsidR="00BF3C86" w:rsidRDefault="00BF3C86">
            <w:pPr>
              <w:pStyle w:val="a8"/>
              <w:numPr>
                <w:ilvl w:val="0"/>
                <w:numId w:val="6"/>
              </w:numPr>
              <w:spacing w:line="254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Отправлять официальные документы по почте и факсу. </w:t>
            </w:r>
          </w:p>
        </w:tc>
      </w:tr>
      <w:tr w:rsidR="00BF3C86" w:rsidTr="00BF3C8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F3C86" w:rsidRDefault="00BF3C86" w:rsidP="009C7F2C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 w:rsidR="009C7F2C">
              <w:rPr>
                <w:b/>
                <w:sz w:val="20"/>
                <w:szCs w:val="20"/>
                <w:lang w:val="en-US"/>
              </w:rPr>
              <w:t>V</w:t>
            </w:r>
            <w:proofErr w:type="spellStart"/>
            <w:r>
              <w:rPr>
                <w:b/>
                <w:sz w:val="20"/>
                <w:szCs w:val="20"/>
              </w:rPr>
              <w:t>Ya</w:t>
            </w:r>
            <w:proofErr w:type="spellEnd"/>
            <w:r>
              <w:rPr>
                <w:b/>
                <w:sz w:val="20"/>
                <w:szCs w:val="20"/>
              </w:rPr>
              <w:t xml:space="preserve"> (В</w:t>
            </w:r>
            <w:r w:rsidR="009C7F2C" w:rsidRPr="009C7F2C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)</w:t>
            </w:r>
            <w:r w:rsidR="009C7F2C" w:rsidRPr="009C7F2C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Базовый </w:t>
            </w:r>
            <w:r w:rsidR="009C7F2C">
              <w:rPr>
                <w:sz w:val="20"/>
                <w:szCs w:val="20"/>
                <w:lang w:val="kk-KZ"/>
              </w:rPr>
              <w:t>восточный</w:t>
            </w:r>
            <w:r>
              <w:rPr>
                <w:sz w:val="20"/>
                <w:szCs w:val="20"/>
              </w:rPr>
              <w:t xml:space="preserve"> язык (уровень В</w:t>
            </w:r>
            <w:r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</w:tr>
      <w:tr w:rsidR="009C7F2C" w:rsidTr="00BF3C86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F2C" w:rsidRDefault="009C7F2C" w:rsidP="009C7F2C">
            <w:pPr>
              <w:autoSpaceDE w:val="0"/>
              <w:autoSpaceDN w:val="0"/>
              <w:adjustRightInd w:val="0"/>
              <w:spacing w:line="254" w:lineRule="auto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6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F2C" w:rsidRDefault="009C7F2C" w:rsidP="009C7F2C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  <w:proofErr w:type="spellStart"/>
            <w:r>
              <w:rPr>
                <w:b/>
                <w:sz w:val="20"/>
                <w:szCs w:val="20"/>
              </w:rPr>
              <w:t>Ya</w:t>
            </w:r>
            <w:proofErr w:type="spellEnd"/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С1</w:t>
            </w:r>
            <w:r>
              <w:rPr>
                <w:b/>
                <w:sz w:val="20"/>
                <w:szCs w:val="20"/>
              </w:rPr>
              <w:t>)</w:t>
            </w:r>
            <w:r w:rsidRPr="009C7F2C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Базовый </w:t>
            </w:r>
            <w:r>
              <w:rPr>
                <w:sz w:val="20"/>
                <w:szCs w:val="20"/>
                <w:lang w:val="kk-KZ"/>
              </w:rPr>
              <w:t>восточный</w:t>
            </w:r>
            <w:r>
              <w:rPr>
                <w:sz w:val="20"/>
                <w:szCs w:val="20"/>
              </w:rPr>
              <w:t xml:space="preserve"> язык (уровень С1)</w:t>
            </w:r>
          </w:p>
        </w:tc>
      </w:tr>
      <w:tr w:rsidR="009C7F2C" w:rsidTr="00BF3C86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F2C" w:rsidRDefault="009C7F2C" w:rsidP="009C7F2C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C7F2C" w:rsidRPr="00070011" w:rsidRDefault="009C7F2C" w:rsidP="009C7F2C">
            <w:pPr>
              <w:spacing w:line="254" w:lineRule="auto"/>
              <w:rPr>
                <w:sz w:val="20"/>
                <w:szCs w:val="20"/>
                <w:lang w:val="en-US"/>
              </w:rPr>
            </w:pPr>
            <w:proofErr w:type="gramStart"/>
            <w:r>
              <w:rPr>
                <w:b/>
                <w:sz w:val="20"/>
                <w:szCs w:val="20"/>
              </w:rPr>
              <w:t>Литература</w:t>
            </w:r>
            <w:r w:rsidRPr="00070011">
              <w:rPr>
                <w:sz w:val="20"/>
                <w:szCs w:val="20"/>
                <w:lang w:val="en-US"/>
              </w:rPr>
              <w:t xml:space="preserve"> :</w:t>
            </w:r>
            <w:proofErr w:type="gramEnd"/>
          </w:p>
          <w:p w:rsidR="00B76E58" w:rsidRPr="00B76E58" w:rsidRDefault="009C7F2C" w:rsidP="00B76E5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1.</w:t>
            </w:r>
            <w:r w:rsidR="00B76E58" w:rsidRPr="00B76E58">
              <w:rPr>
                <w:rFonts w:ascii="Arial" w:eastAsiaTheme="minorEastAsia" w:hAnsi="Arial" w:cs="Arial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r w:rsidR="00B76E58"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Wei Betty, Li Elizabeth. Culture Shock! / Hong Kong. </w:t>
            </w:r>
            <w:proofErr w:type="spellStart"/>
            <w:r w:rsidR="00B76E58"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Singapure</w:t>
            </w:r>
            <w:proofErr w:type="spellEnd"/>
            <w:r w:rsidR="00B76E58"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: Marshall Cavendish</w:t>
            </w:r>
          </w:p>
          <w:p w:rsidR="00B76E58" w:rsidRPr="00070011" w:rsidRDefault="00B76E58" w:rsidP="00B76E58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Editions</w:t>
            </w:r>
            <w:r w:rsidRPr="00070011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, 2005. </w:t>
            </w:r>
          </w:p>
          <w:p w:rsidR="00B76E58" w:rsidRPr="00B76E58" w:rsidRDefault="00B76E58" w:rsidP="00B76E5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2.</w:t>
            </w:r>
            <w:r w:rsidRPr="00B76E58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http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://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www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proofErr w:type="spellStart"/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protocolonline</w:t>
            </w:r>
            <w:proofErr w:type="spellEnd"/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proofErr w:type="spellStart"/>
            <w:r w:rsidRPr="00B76E58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ru</w:t>
            </w:r>
            <w:proofErr w:type="spellEnd"/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/ – журнал «Деловой протокол и этикет».</w:t>
            </w:r>
          </w:p>
          <w:p w:rsidR="00B76E58" w:rsidRPr="00B76E58" w:rsidRDefault="00B76E58" w:rsidP="00B76E5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3.</w:t>
            </w:r>
            <w:r w:rsidRPr="00B76E58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http://www.protocol21vek.ru/ – агентство «Деловой протокол».</w:t>
            </w:r>
          </w:p>
          <w:p w:rsidR="0000084F" w:rsidRPr="00070011" w:rsidRDefault="00B76E58" w:rsidP="0000084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4.</w:t>
            </w:r>
            <w:r w:rsidR="0000084F" w:rsidRPr="0000084F">
              <w:rPr>
                <w:rFonts w:ascii="Arial" w:eastAsiaTheme="minorEastAsia" w:hAnsi="Arial" w:cs="Arial"/>
                <w:color w:val="000000"/>
                <w:sz w:val="22"/>
                <w:szCs w:val="22"/>
                <w:lang w:val="en-US" w:eastAsia="zh-CN"/>
              </w:rPr>
              <w:t xml:space="preserve"> </w:t>
            </w:r>
            <w:proofErr w:type="spellStart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Fei</w:t>
            </w:r>
            <w:proofErr w:type="spellEnd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Xiaotong</w:t>
            </w:r>
            <w:proofErr w:type="spellEnd"/>
            <w:r w:rsidR="0000084F"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. From the soil. The Foundations of Chinese Society. </w:t>
            </w:r>
            <w:r w:rsidR="0000084F" w:rsidRPr="00070011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A translation of </w:t>
            </w:r>
            <w:proofErr w:type="spellStart"/>
            <w:r w:rsidR="0000084F" w:rsidRPr="00070011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Fei</w:t>
            </w:r>
            <w:proofErr w:type="spellEnd"/>
          </w:p>
          <w:p w:rsidR="009C7F2C" w:rsidRPr="0000084F" w:rsidRDefault="0000084F" w:rsidP="0000084F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</w:pPr>
            <w:proofErr w:type="spellStart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Xiaotong’s</w:t>
            </w:r>
            <w:proofErr w:type="spellEnd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Xiangtu</w:t>
            </w:r>
            <w:proofErr w:type="spellEnd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 xml:space="preserve"> </w:t>
            </w:r>
            <w:proofErr w:type="spellStart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Zhongguo</w:t>
            </w:r>
            <w:proofErr w:type="spellEnd"/>
            <w:r w:rsidRPr="0000084F">
              <w:rPr>
                <w:rFonts w:eastAsiaTheme="minorEastAsia"/>
                <w:color w:val="000000"/>
                <w:sz w:val="20"/>
                <w:szCs w:val="20"/>
                <w:lang w:val="en-US" w:eastAsia="zh-CN"/>
              </w:rPr>
              <w:t>. Berkeley. Los Angeles. London: University of California press</w:t>
            </w:r>
            <w:r w:rsidRPr="0000084F">
              <w:rPr>
                <w:rFonts w:eastAsiaTheme="minorEastAsia"/>
                <w:color w:val="000000"/>
                <w:sz w:val="22"/>
                <w:szCs w:val="22"/>
                <w:lang w:val="en-US" w:eastAsia="zh-CN"/>
              </w:rPr>
              <w:t xml:space="preserve">. </w:t>
            </w:r>
          </w:p>
          <w:p w:rsidR="009C7F2C" w:rsidRPr="00B76E58" w:rsidRDefault="00B76E58" w:rsidP="009C7F2C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5</w:t>
            </w:r>
            <w:r w:rsidR="009C7F2C"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r w:rsidR="009C7F2C" w:rsidRPr="00B76E58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9C7F2C"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Международные отношения: теории, конфликты, организации: Учебное пособие / </w:t>
            </w:r>
          </w:p>
          <w:p w:rsidR="009C7F2C" w:rsidRPr="00B76E58" w:rsidRDefault="009C7F2C" w:rsidP="009C7F2C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Под ред. П.А. Цыганкова. М., 2004 и др. // https://uchebnik-online.com/soderzhanie/textbook_210.html.</w:t>
            </w:r>
          </w:p>
          <w:p w:rsidR="00B76E58" w:rsidRPr="00B76E58" w:rsidRDefault="00B76E58" w:rsidP="00B76E58">
            <w:pPr>
              <w:autoSpaceDE w:val="0"/>
              <w:autoSpaceDN w:val="0"/>
              <w:adjustRightInd w:val="0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6</w:t>
            </w:r>
            <w:r w:rsidR="009C7F2C"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r w:rsidRPr="00B76E58">
              <w:rPr>
                <w:rFonts w:ascii="Arial" w:eastAsiaTheme="minorEastAsia" w:hAnsi="Arial" w:cs="Arial"/>
                <w:color w:val="000000"/>
                <w:sz w:val="20"/>
                <w:szCs w:val="20"/>
                <w:lang w:eastAsia="zh-CN"/>
              </w:rPr>
              <w:t xml:space="preserve"> </w:t>
            </w: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Энциклопедия китайских символов («Восточный символизм»). Составитель Вильямс</w:t>
            </w:r>
          </w:p>
          <w:p w:rsidR="009C7F2C" w:rsidRPr="00B76E58" w:rsidRDefault="00B76E58" w:rsidP="00B76E58">
            <w:pPr>
              <w:spacing w:line="254" w:lineRule="auto"/>
              <w:rPr>
                <w:rFonts w:eastAsiaTheme="minorEastAsia"/>
                <w:color w:val="000000"/>
                <w:sz w:val="20"/>
                <w:szCs w:val="20"/>
                <w:lang w:eastAsia="zh-CN"/>
              </w:rPr>
            </w:pPr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К.А. Перевод с английского. М.: Издательство В.П. Царева. 436 </w:t>
            </w:r>
            <w:proofErr w:type="gramStart"/>
            <w:r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с.</w:t>
            </w:r>
            <w:r w:rsidR="009C7F2C"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.</w:t>
            </w:r>
            <w:proofErr w:type="gramEnd"/>
            <w:r w:rsidR="009C7F2C" w:rsidRPr="00B76E58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 xml:space="preserve"> </w:t>
            </w:r>
          </w:p>
          <w:p w:rsidR="009C7F2C" w:rsidRDefault="009C7F2C" w:rsidP="009C7F2C">
            <w:pPr>
              <w:spacing w:line="254" w:lineRule="auto"/>
              <w:rPr>
                <w:b/>
                <w:sz w:val="20"/>
                <w:szCs w:val="20"/>
                <w:lang w:val="tr-TR" w:eastAsia="zh-CN"/>
              </w:rPr>
            </w:pPr>
            <w:r>
              <w:rPr>
                <w:b/>
                <w:sz w:val="20"/>
                <w:szCs w:val="20"/>
                <w:lang w:val="tr-TR"/>
              </w:rPr>
              <w:t>Интернет-ресурсы:</w:t>
            </w:r>
          </w:p>
          <w:p w:rsidR="009C7F2C" w:rsidRDefault="00980EAE" w:rsidP="009C7F2C">
            <w:pPr>
              <w:spacing w:line="256" w:lineRule="auto"/>
              <w:ind w:left="708"/>
              <w:rPr>
                <w:sz w:val="20"/>
                <w:szCs w:val="20"/>
                <w:lang w:val="tr-TR"/>
              </w:rPr>
            </w:pPr>
            <w:hyperlink r:id="rId6" w:history="1">
              <w:r w:rsidR="009C7F2C">
                <w:rPr>
                  <w:rStyle w:val="a3"/>
                  <w:sz w:val="20"/>
                  <w:szCs w:val="20"/>
                  <w:lang w:val="tr-TR"/>
                </w:rPr>
                <w:t>http://www.infolex.ru</w:t>
              </w:r>
            </w:hyperlink>
          </w:p>
          <w:p w:rsidR="009C7F2C" w:rsidRDefault="00980EAE" w:rsidP="009C7F2C">
            <w:pPr>
              <w:spacing w:line="254" w:lineRule="auto"/>
              <w:ind w:left="708"/>
              <w:rPr>
                <w:sz w:val="20"/>
                <w:szCs w:val="20"/>
              </w:rPr>
            </w:pPr>
            <w:hyperlink r:id="rId7" w:history="1">
              <w:r w:rsidR="009C7F2C">
                <w:rPr>
                  <w:rStyle w:val="a3"/>
                  <w:sz w:val="20"/>
                  <w:szCs w:val="20"/>
                  <w:lang w:val="kk-KZ"/>
                </w:rPr>
                <w:t>http://www.philology.ru</w:t>
              </w:r>
            </w:hyperlink>
            <w:r w:rsidR="009C7F2C">
              <w:rPr>
                <w:sz w:val="20"/>
                <w:szCs w:val="20"/>
                <w:lang w:val="kk-KZ"/>
              </w:rPr>
              <w:t xml:space="preserve"> </w:t>
            </w:r>
          </w:p>
        </w:tc>
      </w:tr>
    </w:tbl>
    <w:p w:rsidR="00BF3C86" w:rsidRDefault="00BF3C86" w:rsidP="00BF3C86">
      <w:pPr>
        <w:rPr>
          <w:vanish/>
          <w:sz w:val="20"/>
          <w:szCs w:val="20"/>
        </w:rPr>
      </w:pPr>
    </w:p>
    <w:tbl>
      <w:tblPr>
        <w:tblW w:w="1080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9"/>
        <w:gridCol w:w="993"/>
        <w:gridCol w:w="849"/>
        <w:gridCol w:w="285"/>
        <w:gridCol w:w="1134"/>
        <w:gridCol w:w="992"/>
        <w:gridCol w:w="3684"/>
        <w:gridCol w:w="2802"/>
        <w:gridCol w:w="32"/>
      </w:tblGrid>
      <w:tr w:rsidR="00BF3C86" w:rsidTr="00BF3C86">
        <w:trPr>
          <w:gridAfter w:val="1"/>
          <w:wAfter w:w="32" w:type="dxa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4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BF3C86" w:rsidRDefault="00BF3C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BF3C86" w:rsidRDefault="00BF3C86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54" w:lineRule="auto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ВНИМАНИЕ! </w:t>
            </w:r>
            <w:r>
              <w:rPr>
                <w:sz w:val="20"/>
                <w:szCs w:val="20"/>
              </w:rPr>
              <w:t xml:space="preserve">Несоблюдение </w:t>
            </w:r>
            <w:proofErr w:type="spellStart"/>
            <w:r>
              <w:rPr>
                <w:sz w:val="20"/>
                <w:szCs w:val="20"/>
              </w:rPr>
              <w:t>дедлайнов</w:t>
            </w:r>
            <w:proofErr w:type="spellEnd"/>
            <w:r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>
              <w:rPr>
                <w:sz w:val="20"/>
                <w:szCs w:val="20"/>
              </w:rPr>
              <w:t>Дедлайн</w:t>
            </w:r>
            <w:proofErr w:type="spellEnd"/>
            <w:r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BF3C86" w:rsidRDefault="00BF3C86">
            <w:pPr>
              <w:pStyle w:val="a8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BF3C86" w:rsidRDefault="00BF3C86">
            <w:pPr>
              <w:spacing w:line="254" w:lineRule="auto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BF3C86" w:rsidRDefault="00BF3C86">
            <w:pPr>
              <w:spacing w:line="254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BF3C86" w:rsidRDefault="00BF3C86">
            <w:pPr>
              <w:spacing w:line="254" w:lineRule="auto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>
              <w:rPr>
                <w:sz w:val="20"/>
                <w:szCs w:val="20"/>
                <w:lang w:val="kk-KZ"/>
              </w:rPr>
              <w:t>е</w:t>
            </w:r>
            <w:r>
              <w:rPr>
                <w:sz w:val="20"/>
                <w:szCs w:val="20"/>
              </w:rPr>
              <w:t>-адресу</w:t>
            </w:r>
            <w:r>
              <w:rPr>
                <w:sz w:val="20"/>
                <w:szCs w:val="20"/>
                <w:lang w:eastAsia="ar-SA"/>
              </w:rPr>
              <w:t xml:space="preserve"> </w:t>
            </w:r>
            <w:hyperlink r:id="rId8" w:history="1">
              <w:r>
                <w:rPr>
                  <w:rStyle w:val="a3"/>
                  <w:rFonts w:eastAsiaTheme="minorEastAsia"/>
                  <w:sz w:val="20"/>
                  <w:szCs w:val="20"/>
                  <w:lang w:val="en-US" w:eastAsia="zh-CN"/>
                </w:rPr>
                <w:t>zhuldyzkunbay</w:t>
              </w:r>
              <w:r>
                <w:rPr>
                  <w:rStyle w:val="a3"/>
                  <w:sz w:val="20"/>
                  <w:szCs w:val="20"/>
                  <w:lang w:eastAsia="ar-SA"/>
                </w:rPr>
                <w:t>@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gmail</w:t>
              </w:r>
              <w:r>
                <w:rPr>
                  <w:rStyle w:val="a3"/>
                  <w:sz w:val="20"/>
                  <w:szCs w:val="20"/>
                  <w:lang w:eastAsia="ar-SA"/>
                </w:rPr>
                <w:t>.</w:t>
              </w:r>
              <w:r>
                <w:rPr>
                  <w:rStyle w:val="a3"/>
                  <w:sz w:val="20"/>
                  <w:szCs w:val="20"/>
                  <w:lang w:val="en-US" w:eastAsia="ar-SA"/>
                </w:rPr>
                <w:t>com</w:t>
              </w:r>
            </w:hyperlink>
            <w:r>
              <w:rPr>
                <w:sz w:val="20"/>
                <w:szCs w:val="20"/>
                <w:lang w:val="kk-KZ" w:eastAsia="ar-SA"/>
              </w:rPr>
              <w:t>.</w:t>
            </w:r>
          </w:p>
        </w:tc>
      </w:tr>
      <w:tr w:rsidR="00BF3C86" w:rsidTr="00BF3C86">
        <w:trPr>
          <w:gridAfter w:val="1"/>
          <w:wAfter w:w="32" w:type="dxa"/>
          <w:trHeight w:val="58"/>
        </w:trPr>
        <w:tc>
          <w:tcPr>
            <w:tcW w:w="18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3C86" w:rsidRDefault="00BF3C86">
            <w:pPr>
              <w:spacing w:line="254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8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C86" w:rsidRDefault="00BF3C86">
            <w:pPr>
              <w:spacing w:line="254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BF3C86" w:rsidRDefault="00BF3C86">
            <w:pPr>
              <w:spacing w:line="254" w:lineRule="auto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>
              <w:rPr>
                <w:sz w:val="20"/>
                <w:szCs w:val="20"/>
              </w:rPr>
              <w:t>вебинаре</w:t>
            </w:r>
            <w:proofErr w:type="spellEnd"/>
            <w:r>
              <w:rPr>
                <w:sz w:val="20"/>
                <w:szCs w:val="20"/>
              </w:rPr>
              <w:t>); оценивание выполненного задания.</w:t>
            </w:r>
          </w:p>
          <w:p w:rsidR="00BF3C86" w:rsidRDefault="00BF3C86">
            <w:pPr>
              <w:spacing w:line="254" w:lineRule="auto"/>
              <w:jc w:val="both"/>
              <w:rPr>
                <w:sz w:val="20"/>
                <w:szCs w:val="20"/>
              </w:rPr>
            </w:pPr>
          </w:p>
        </w:tc>
      </w:tr>
      <w:tr w:rsidR="00BF3C86" w:rsidTr="00BF3C86">
        <w:trPr>
          <w:gridBefore w:val="1"/>
          <w:wBefore w:w="29" w:type="dxa"/>
          <w:trHeight w:val="58"/>
        </w:trPr>
        <w:tc>
          <w:tcPr>
            <w:tcW w:w="107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BF3C86" w:rsidTr="00BF3C86">
        <w:trPr>
          <w:gridBefore w:val="1"/>
          <w:wBefore w:w="29" w:type="dxa"/>
          <w:trHeight w:val="368"/>
        </w:trPr>
        <w:tc>
          <w:tcPr>
            <w:tcW w:w="42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Балльно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>-рейтинговая буквенная система оценки учета учебных достижений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Методы оценивания</w:t>
            </w:r>
          </w:p>
        </w:tc>
      </w:tr>
      <w:tr w:rsidR="00BF3C86" w:rsidTr="00BF3C86">
        <w:trPr>
          <w:gridBefore w:val="1"/>
          <w:wBefore w:w="29" w:type="dxa"/>
          <w:trHeight w:val="84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:rsidR="00BF3C86" w:rsidRDefault="00BF3C8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</w:p>
          <w:p w:rsidR="00BF3C86" w:rsidRDefault="00BF3C8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Баллы, </w:t>
            </w:r>
          </w:p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% содержание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65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>
              <w:rPr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color w:val="000000" w:themeColor="text1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формативном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суммативном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оценивании.</w:t>
            </w:r>
          </w:p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оценивание – </w:t>
            </w:r>
            <w:r>
              <w:rPr>
                <w:color w:val="000000" w:themeColor="text1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 </w:t>
            </w:r>
            <w:r>
              <w:rPr>
                <w:bCs/>
                <w:color w:val="000000" w:themeColor="text1"/>
                <w:sz w:val="20"/>
                <w:szCs w:val="20"/>
              </w:rPr>
              <w:t>–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/>
                <w:color w:val="000000" w:themeColor="text1"/>
                <w:sz w:val="20"/>
                <w:szCs w:val="20"/>
              </w:rPr>
              <w:t>Проводится 3-4 раза за семестр при выполнении СРО.</w:t>
            </w:r>
            <w:r>
              <w:rPr>
                <w:color w:val="000000" w:themeColor="text1"/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BF3C86" w:rsidTr="00BF3C86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4</w:t>
            </w:r>
            <w:r>
              <w:rPr>
                <w:color w:val="000000" w:themeColor="text1"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Отлично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F3C86" w:rsidTr="00BF3C86">
        <w:trPr>
          <w:gridBefore w:val="1"/>
          <w:wBefore w:w="29" w:type="dxa"/>
          <w:trHeight w:val="35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90-94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F3C86" w:rsidTr="00BF3C86">
        <w:trPr>
          <w:gridBefore w:val="1"/>
          <w:wBefore w:w="29" w:type="dxa"/>
          <w:trHeight w:val="97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85-89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Хорошо</w:t>
            </w:r>
          </w:p>
        </w:tc>
        <w:tc>
          <w:tcPr>
            <w:tcW w:w="357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F3C86" w:rsidTr="00BF3C86">
        <w:trPr>
          <w:gridBefore w:val="1"/>
          <w:wBefore w:w="29" w:type="dxa"/>
          <w:trHeight w:val="2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80-84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Формативное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и 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оценивание</w:t>
            </w:r>
          </w:p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Преподаватель вносит свои виды оценивания либо использует предложенный вариант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Баллы % содержание</w:t>
            </w:r>
          </w:p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Преподаватель вносит свою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разбалловку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в пункты в соответствии с календарем (графиком). </w:t>
            </w:r>
          </w:p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  <w:u w:val="single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 xml:space="preserve">Не изменяются экзамен </w:t>
            </w:r>
          </w:p>
          <w:p w:rsidR="00BF3C86" w:rsidRDefault="00BF3C86">
            <w:pPr>
              <w:spacing w:line="25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u w:val="single"/>
              </w:rPr>
              <w:t>и итоговый балл по дисциплине.</w:t>
            </w:r>
          </w:p>
        </w:tc>
      </w:tr>
      <w:tr w:rsidR="00BF3C86" w:rsidTr="00BF3C86">
        <w:trPr>
          <w:gridBefore w:val="1"/>
          <w:wBefore w:w="29" w:type="dxa"/>
          <w:trHeight w:val="13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  <w:r>
              <w:rPr>
                <w:color w:val="000000" w:themeColor="text1"/>
                <w:sz w:val="20"/>
                <w:szCs w:val="20"/>
              </w:rPr>
              <w:t>75-79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</w:tr>
      <w:tr w:rsidR="00BF3C86" w:rsidTr="00BF3C86">
        <w:trPr>
          <w:gridBefore w:val="1"/>
          <w:wBefore w:w="29" w:type="dxa"/>
          <w:trHeight w:val="5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70-74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20</w:t>
            </w:r>
          </w:p>
        </w:tc>
      </w:tr>
      <w:tr w:rsidR="00BF3C86" w:rsidTr="00BF3C86">
        <w:trPr>
          <w:gridBefore w:val="1"/>
          <w:wBefore w:w="29" w:type="dxa"/>
          <w:trHeight w:val="18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65-69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Удовлетворительно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5</w:t>
            </w:r>
          </w:p>
        </w:tc>
      </w:tr>
      <w:tr w:rsidR="00BF3C86" w:rsidTr="00BF3C86">
        <w:trPr>
          <w:gridBefore w:val="1"/>
          <w:wBefore w:w="29" w:type="dxa"/>
          <w:trHeight w:val="8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60-64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gridBefore w:val="1"/>
          <w:wBefore w:w="29" w:type="dxa"/>
          <w:trHeight w:val="17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55-59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40</w:t>
            </w:r>
          </w:p>
        </w:tc>
      </w:tr>
      <w:tr w:rsidR="00BF3C86" w:rsidTr="00BF3C86">
        <w:trPr>
          <w:gridBefore w:val="1"/>
          <w:wBefore w:w="29" w:type="dxa"/>
          <w:trHeight w:val="11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50-54</w:t>
            </w: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100 </w:t>
            </w:r>
          </w:p>
        </w:tc>
      </w:tr>
      <w:tr w:rsidR="00BF3C86" w:rsidTr="00BF3C86">
        <w:trPr>
          <w:gridBefore w:val="1"/>
          <w:wBefore w:w="29" w:type="dxa"/>
          <w:trHeight w:val="2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FX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25-49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Неудовлетворительно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BF3C86" w:rsidTr="00BF3C86">
        <w:trPr>
          <w:gridBefore w:val="1"/>
          <w:wBefore w:w="29" w:type="dxa"/>
          <w:trHeight w:val="15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0-24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spacing w:line="256" w:lineRule="auto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BF3C86" w:rsidRDefault="00BF3C86" w:rsidP="00BF3C86">
      <w:pPr>
        <w:jc w:val="center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Календарь (график) реализации содержания дисциплины. Методы преподавания и обучения.</w:t>
      </w:r>
    </w:p>
    <w:tbl>
      <w:tblPr>
        <w:tblStyle w:val="a9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BF3C86" w:rsidTr="00BF3C8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ind w:left="-68" w:firstLine="26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Макс.</w:t>
            </w:r>
          </w:p>
          <w:p w:rsidR="00BF3C86" w:rsidRDefault="00BF3C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б</w:t>
            </w: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алл</w:t>
            </w:r>
            <w:proofErr w:type="spellEnd"/>
          </w:p>
        </w:tc>
      </w:tr>
      <w:tr w:rsidR="00BF3C86" w:rsidTr="00BF3C86">
        <w:tc>
          <w:tcPr>
            <w:tcW w:w="105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 w:rsidP="00980EA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МОДУЛЬ 1 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80EAE">
              <w:rPr>
                <w:sz w:val="20"/>
                <w:szCs w:val="20"/>
                <w:lang w:eastAsia="zh-CN"/>
              </w:rPr>
              <w:t>Китайский деловой этикет</w:t>
            </w:r>
          </w:p>
        </w:tc>
      </w:tr>
      <w:tr w:rsidR="00BF3C86" w:rsidTr="00BF3C86">
        <w:trPr>
          <w:trHeight w:val="38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84F" w:rsidRDefault="00BF3C86" w:rsidP="00A330C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1. 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Введение в изучение этикета</w:t>
            </w:r>
            <w:r w:rsid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дипломатического и делового общения в КНР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trHeight w:val="318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 w:rsidP="00A330C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2. </w:t>
            </w:r>
            <w:r w:rsidR="0000084F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Роль личных связей и знакомств. Понятие</w:t>
            </w:r>
            <w:r w:rsid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="0000084F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Гуаньси</w:t>
            </w:r>
            <w:proofErr w:type="spellEnd"/>
            <w:r w:rsidR="0000084F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(ГУАНЬСИ </w:t>
            </w:r>
            <w:proofErr w:type="spellStart"/>
            <w:r w:rsidR="0000084F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guanxi</w:t>
            </w:r>
            <w:proofErr w:type="spellEnd"/>
            <w:r w:rsidR="0000084F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00084F" w:rsidRPr="00A330C4">
              <w:rPr>
                <w:rFonts w:eastAsia="MS Gothic"/>
                <w:color w:val="000000"/>
                <w:sz w:val="20"/>
                <w:szCs w:val="20"/>
                <w:lang w:eastAsia="zh-CN"/>
              </w:rPr>
              <w:t>关系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) и </w:t>
            </w:r>
            <w:proofErr w:type="spellStart"/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Мианьдзи</w:t>
            </w:r>
            <w:proofErr w:type="spellEnd"/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(МЯНЬЦЗЫ </w:t>
            </w:r>
            <w:proofErr w:type="spellStart"/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mianzi</w:t>
            </w:r>
            <w:proofErr w:type="spellEnd"/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rFonts w:eastAsia="MS Gothic"/>
                <w:color w:val="000000"/>
                <w:sz w:val="20"/>
                <w:szCs w:val="20"/>
                <w:lang w:eastAsia="zh-CN"/>
              </w:rPr>
              <w:t>面子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trHeight w:val="268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 w:rsidP="00D10A8F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3</w:t>
            </w:r>
            <w:r w:rsidRPr="0000084F">
              <w:rPr>
                <w:sz w:val="20"/>
                <w:szCs w:val="20"/>
                <w:lang w:eastAsia="zh-CN"/>
              </w:rPr>
              <w:t>.</w:t>
            </w:r>
            <w:r>
              <w:rPr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Международная вежливость как основа</w:t>
            </w:r>
            <w:r w:rsidR="00D10A8F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правил и норм дипломатического протокола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СРОП 1. Консультации по выполнению 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1 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F3C86" w:rsidTr="00BF3C86">
        <w:trPr>
          <w:trHeight w:val="30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4. </w:t>
            </w:r>
            <w:r w:rsidR="00A330C4" w:rsidRPr="00A330C4">
              <w:rPr>
                <w:rFonts w:eastAsiaTheme="minorEastAsia"/>
                <w:bCs/>
                <w:color w:val="000000"/>
                <w:sz w:val="20"/>
                <w:szCs w:val="20"/>
                <w:lang w:eastAsia="zh-CN"/>
              </w:rPr>
              <w:t>Культура делового общения и нормы этикета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trHeight w:val="34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A330C4" w:rsidRDefault="00BF3C86" w:rsidP="00A330C4">
            <w:pPr>
              <w:tabs>
                <w:tab w:val="left" w:pos="261"/>
              </w:tabs>
              <w:ind w:left="18"/>
              <w:jc w:val="both"/>
              <w:rPr>
                <w:sz w:val="20"/>
                <w:szCs w:val="20"/>
                <w:lang w:eastAsia="zh-CN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5. </w:t>
            </w:r>
            <w:r w:rsidR="00A330C4" w:rsidRPr="00A330C4">
              <w:rPr>
                <w:sz w:val="20"/>
                <w:szCs w:val="20"/>
                <w:lang w:eastAsia="zh-CN"/>
              </w:rPr>
              <w:t>Основн</w:t>
            </w:r>
            <w:r w:rsidR="00A330C4">
              <w:rPr>
                <w:sz w:val="20"/>
                <w:szCs w:val="20"/>
                <w:lang w:eastAsia="zh-CN"/>
              </w:rPr>
              <w:t xml:space="preserve">ые традиции и правила общения в </w:t>
            </w:r>
            <w:r w:rsidR="00A330C4" w:rsidRPr="00A330C4">
              <w:rPr>
                <w:sz w:val="20"/>
                <w:szCs w:val="20"/>
                <w:lang w:eastAsia="zh-CN"/>
              </w:rPr>
              <w:t>Китае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rPr>
          <w:trHeight w:val="329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 w:rsidP="00A330C4">
            <w:pPr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6. </w:t>
            </w:r>
            <w:r w:rsidR="00A330C4" w:rsidRPr="00A330C4">
              <w:rPr>
                <w:sz w:val="20"/>
                <w:szCs w:val="20"/>
                <w:lang w:eastAsia="zh-CN"/>
              </w:rPr>
              <w:t>Личный статус, стандарты и стили поведения</w:t>
            </w:r>
            <w:r w:rsidR="00A330C4">
              <w:rPr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sz w:val="20"/>
                <w:szCs w:val="20"/>
                <w:lang w:eastAsia="zh-CN"/>
              </w:rPr>
              <w:t>в процессе общения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070011">
        <w:trPr>
          <w:trHeight w:val="282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Pr="00070011" w:rsidRDefault="00BF3C86" w:rsidP="00070011">
            <w:pPr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</w:rPr>
              <w:t>СЗ.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7</w:t>
            </w:r>
            <w:r>
              <w:rPr>
                <w:sz w:val="20"/>
                <w:szCs w:val="20"/>
              </w:rPr>
              <w:t xml:space="preserve">. </w:t>
            </w:r>
            <w:r w:rsidR="00A330C4" w:rsidRPr="00A330C4">
              <w:rPr>
                <w:sz w:val="20"/>
                <w:szCs w:val="20"/>
              </w:rPr>
              <w:t>Этикет деловых подарков – выбор, вручение, принятие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10</w:t>
            </w:r>
          </w:p>
        </w:tc>
      </w:tr>
      <w:tr w:rsidR="00BF3C86" w:rsidTr="00BF3C86"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2.  </w:t>
            </w:r>
            <w:r w:rsidR="00A330C4" w:rsidRPr="00A330C4">
              <w:rPr>
                <w:b/>
                <w:sz w:val="20"/>
                <w:szCs w:val="20"/>
              </w:rPr>
              <w:t>Официальная встреча.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15</w:t>
            </w:r>
          </w:p>
        </w:tc>
      </w:tr>
      <w:tr w:rsidR="00BF3C86" w:rsidTr="00BF3C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100</w:t>
            </w:r>
          </w:p>
        </w:tc>
      </w:tr>
      <w:tr w:rsidR="00BF3C86" w:rsidTr="00BF3C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 w:rsidP="00980EAE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 xml:space="preserve">МОДУЛЬ 2 </w:t>
            </w:r>
            <w:r w:rsidR="00980EAE">
              <w:rPr>
                <w:sz w:val="20"/>
                <w:szCs w:val="20"/>
              </w:rPr>
              <w:t>Переговорный процесс и деловой визит в Китай</w:t>
            </w:r>
            <w:bookmarkStart w:id="0" w:name="_GoBack"/>
            <w:bookmarkEnd w:id="0"/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BF3C86" w:rsidTr="00070011">
        <w:trPr>
          <w:trHeight w:val="22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A330C4" w:rsidRDefault="00BF3C86" w:rsidP="00A330C4">
            <w:pPr>
              <w:snapToGrid w:val="0"/>
              <w:jc w:val="both"/>
              <w:rPr>
                <w:sz w:val="20"/>
                <w:szCs w:val="20"/>
                <w:lang w:eastAsia="zh-CN"/>
              </w:rPr>
            </w:pPr>
            <w:r w:rsidRPr="00A330C4">
              <w:rPr>
                <w:b/>
                <w:sz w:val="20"/>
                <w:szCs w:val="20"/>
              </w:rPr>
              <w:t xml:space="preserve">СЗ </w:t>
            </w:r>
            <w:r w:rsidRPr="00A330C4">
              <w:rPr>
                <w:sz w:val="20"/>
                <w:szCs w:val="20"/>
              </w:rPr>
              <w:t xml:space="preserve">8. </w:t>
            </w:r>
            <w:r w:rsidR="00A330C4" w:rsidRPr="00A330C4">
              <w:rPr>
                <w:sz w:val="20"/>
                <w:szCs w:val="20"/>
              </w:rPr>
              <w:t>Переговорный процесс и принятие решения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F3C86" w:rsidTr="00070011">
        <w:trPr>
          <w:trHeight w:val="134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 w:rsidP="00A330C4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 xml:space="preserve">СЗ </w:t>
            </w:r>
            <w:r>
              <w:rPr>
                <w:sz w:val="20"/>
                <w:szCs w:val="20"/>
                <w:lang w:eastAsia="zh-CN"/>
              </w:rPr>
              <w:t xml:space="preserve">9. </w:t>
            </w:r>
            <w:r w:rsidR="00A330C4" w:rsidRPr="00A330C4">
              <w:rPr>
                <w:sz w:val="20"/>
                <w:szCs w:val="20"/>
                <w:lang w:eastAsia="zh-CN"/>
              </w:rPr>
              <w:t>Протокол и этикет дипломатического и</w:t>
            </w:r>
            <w:r w:rsidR="00A330C4">
              <w:rPr>
                <w:sz w:val="20"/>
                <w:szCs w:val="20"/>
                <w:lang w:eastAsia="zh-CN"/>
              </w:rPr>
              <w:t xml:space="preserve"> </w:t>
            </w:r>
            <w:r w:rsidR="00A330C4" w:rsidRPr="00A330C4">
              <w:rPr>
                <w:sz w:val="20"/>
                <w:szCs w:val="20"/>
                <w:lang w:eastAsia="zh-CN"/>
              </w:rPr>
              <w:t>делового визита в Китае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F3C86" w:rsidTr="00BF3C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СРОП 3. </w:t>
            </w:r>
            <w:r w:rsidR="00A330C4" w:rsidRPr="00A330C4">
              <w:rPr>
                <w:sz w:val="20"/>
                <w:szCs w:val="20"/>
              </w:rPr>
              <w:t>Телефонный этикет</w:t>
            </w:r>
            <w:r w:rsidR="00A330C4">
              <w:rPr>
                <w:sz w:val="20"/>
                <w:szCs w:val="20"/>
              </w:rPr>
              <w:t xml:space="preserve">. </w:t>
            </w:r>
            <w:r>
              <w:rPr>
                <w:color w:val="000000" w:themeColor="text1"/>
                <w:sz w:val="20"/>
                <w:szCs w:val="20"/>
              </w:rPr>
              <w:t>СРС 3.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10A8F" w:rsidTr="00070011">
        <w:trPr>
          <w:trHeight w:val="284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Pr="00A330C4" w:rsidRDefault="00D10A8F" w:rsidP="00D10A8F">
            <w:pPr>
              <w:snapToGrid w:val="0"/>
              <w:jc w:val="both"/>
              <w:rPr>
                <w:b/>
                <w:bCs/>
                <w:sz w:val="20"/>
                <w:szCs w:val="20"/>
                <w:lang w:eastAsia="ar-SA"/>
              </w:rPr>
            </w:pPr>
            <w:r w:rsidRPr="00A330C4">
              <w:rPr>
                <w:b/>
                <w:sz w:val="20"/>
                <w:szCs w:val="20"/>
                <w:lang w:eastAsia="zh-CN"/>
              </w:rPr>
              <w:t xml:space="preserve">СЗ </w:t>
            </w:r>
            <w:r w:rsidRPr="00A330C4">
              <w:rPr>
                <w:sz w:val="20"/>
                <w:szCs w:val="20"/>
                <w:lang w:eastAsia="zh-CN"/>
              </w:rPr>
              <w:t>10. Дипломатические протокольные мероприятия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F3C86" w:rsidTr="00BF3C86">
        <w:trPr>
          <w:trHeight w:val="30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Pr="00A330C4" w:rsidRDefault="00BF3C86" w:rsidP="00A330C4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A330C4">
              <w:rPr>
                <w:b/>
                <w:sz w:val="20"/>
                <w:szCs w:val="20"/>
              </w:rPr>
              <w:t xml:space="preserve">СЗ </w:t>
            </w:r>
            <w:r w:rsidRPr="00A330C4">
              <w:rPr>
                <w:sz w:val="20"/>
                <w:szCs w:val="20"/>
                <w:lang w:eastAsia="zh-CN"/>
              </w:rPr>
              <w:t>11</w:t>
            </w:r>
            <w:r w:rsidRPr="00A330C4">
              <w:rPr>
                <w:sz w:val="20"/>
                <w:szCs w:val="20"/>
              </w:rPr>
              <w:t xml:space="preserve">. </w:t>
            </w:r>
            <w:r w:rsidR="00A330C4" w:rsidRPr="00A330C4">
              <w:rPr>
                <w:sz w:val="20"/>
                <w:szCs w:val="20"/>
              </w:rPr>
              <w:t>Основные правила интерпретации невербальных коммуникаций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F3C86" w:rsidTr="00BF3C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3C86" w:rsidRDefault="00BF3C86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СР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О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3.  </w:t>
            </w:r>
            <w:r w:rsidR="00D10A8F">
              <w:rPr>
                <w:b/>
                <w:color w:val="000000" w:themeColor="text1"/>
                <w:sz w:val="20"/>
                <w:szCs w:val="20"/>
              </w:rPr>
              <w:t>П</w:t>
            </w:r>
            <w:r w:rsidR="00D10A8F" w:rsidRPr="00A330C4">
              <w:rPr>
                <w:b/>
                <w:sz w:val="20"/>
                <w:szCs w:val="20"/>
              </w:rPr>
              <w:t>рием. Обед. Китайская кухня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BF3C86" w:rsidTr="00070011">
        <w:trPr>
          <w:trHeight w:val="283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Pr="00D10A8F" w:rsidRDefault="00BF3C86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СЗ 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="00A330C4" w:rsidRPr="00A330C4">
              <w:rPr>
                <w:rFonts w:ascii="Times New Roman" w:hAnsi="Times New Roman"/>
                <w:sz w:val="20"/>
                <w:szCs w:val="20"/>
              </w:rPr>
              <w:t>Национальный стиль деловых переговоров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10A8F" w:rsidTr="00070011">
        <w:trPr>
          <w:trHeight w:val="217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pStyle w:val="a8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zh-CN"/>
              </w:rPr>
              <w:t>СЗ</w:t>
            </w:r>
            <w:r>
              <w:rPr>
                <w:rFonts w:ascii="Times New Roman" w:hAnsi="Times New Roman"/>
                <w:sz w:val="20"/>
                <w:szCs w:val="20"/>
                <w:lang w:eastAsia="zh-CN"/>
              </w:rPr>
              <w:t xml:space="preserve"> 13.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 xml:space="preserve"> </w:t>
            </w:r>
            <w:r w:rsidRPr="00A330C4">
              <w:rPr>
                <w:rFonts w:ascii="Times New Roman" w:hAnsi="Times New Roman"/>
                <w:sz w:val="20"/>
                <w:szCs w:val="20"/>
                <w:lang w:val="kk-KZ" w:eastAsia="zh-CN"/>
              </w:rPr>
              <w:t>Особе</w:t>
            </w:r>
            <w:r>
              <w:rPr>
                <w:rFonts w:ascii="Times New Roman" w:hAnsi="Times New Roman"/>
                <w:sz w:val="20"/>
                <w:szCs w:val="20"/>
                <w:lang w:val="kk-KZ" w:eastAsia="zh-CN"/>
              </w:rPr>
              <w:t>нности поведения на переговорах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10A8F" w:rsidRDefault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BF3C86" w:rsidTr="00D10A8F">
        <w:trPr>
          <w:trHeight w:val="28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C86" w:rsidRDefault="00BF3C86" w:rsidP="00D10A8F">
            <w:pPr>
              <w:snapToGrid w:val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sz w:val="20"/>
                <w:szCs w:val="20"/>
                <w:lang w:eastAsia="zh-CN"/>
              </w:rPr>
              <w:t xml:space="preserve"> 14. </w:t>
            </w:r>
            <w:r w:rsidR="00A330C4" w:rsidRPr="00A330C4">
              <w:rPr>
                <w:sz w:val="20"/>
                <w:szCs w:val="20"/>
                <w:lang w:eastAsia="zh-CN"/>
              </w:rPr>
              <w:t>Китай и китайцы в условиях глобализации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3C86" w:rsidRDefault="00BF3C86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10A8F" w:rsidTr="00D10A8F">
        <w:trPr>
          <w:trHeight w:val="361"/>
        </w:trPr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8F" w:rsidRDefault="00D10A8F" w:rsidP="00D10A8F">
            <w:pPr>
              <w:autoSpaceDE w:val="0"/>
              <w:autoSpaceDN w:val="0"/>
              <w:adjustRightInd w:val="0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С</w:t>
            </w: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РОП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4. </w:t>
            </w:r>
            <w:r w:rsidRPr="00D10A8F">
              <w:rPr>
                <w:rFonts w:eastAsiaTheme="minorEastAsia"/>
                <w:b/>
                <w:bCs/>
                <w:color w:val="000000"/>
                <w:sz w:val="20"/>
                <w:szCs w:val="20"/>
                <w:lang w:eastAsia="zh-CN"/>
              </w:rPr>
              <w:t xml:space="preserve">Подведение итогов и возврат ожиданий. </w:t>
            </w:r>
            <w:r w:rsidRPr="00D10A8F">
              <w:rPr>
                <w:rFonts w:eastAsiaTheme="minorEastAsia"/>
                <w:color w:val="000000"/>
                <w:sz w:val="20"/>
                <w:szCs w:val="20"/>
                <w:lang w:eastAsia="zh-CN"/>
              </w:rPr>
              <w:t>Общая дискуссия.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10A8F" w:rsidTr="00BF3C86">
        <w:trPr>
          <w:trHeight w:val="266"/>
        </w:trPr>
        <w:tc>
          <w:tcPr>
            <w:tcW w:w="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zh-CN"/>
              </w:rPr>
              <w:t>СЗ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sz w:val="20"/>
                <w:szCs w:val="20"/>
                <w:lang w:eastAsia="zh-CN"/>
              </w:rPr>
              <w:t>15. Договор о совместном предприятии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9</w:t>
            </w:r>
          </w:p>
        </w:tc>
      </w:tr>
      <w:tr w:rsidR="00D10A8F" w:rsidTr="00BF3C8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0A8F" w:rsidRDefault="00D10A8F" w:rsidP="00D10A8F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Тест. 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Коллоквиум-проект,(контрольная работа) </w:t>
            </w:r>
            <w:r>
              <w:rPr>
                <w:sz w:val="20"/>
                <w:szCs w:val="20"/>
              </w:rPr>
              <w:t>Выполнить тестовые задание. Общая дискуссия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14</w:t>
            </w:r>
          </w:p>
        </w:tc>
      </w:tr>
      <w:tr w:rsidR="00D10A8F" w:rsidTr="00BF3C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D10A8F" w:rsidTr="00BF3C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0A8F" w:rsidRDefault="00D10A8F" w:rsidP="00D10A8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  <w:tr w:rsidR="00D10A8F" w:rsidTr="00BF3C86">
        <w:tc>
          <w:tcPr>
            <w:tcW w:w="97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0A8F" w:rsidRDefault="00D10A8F" w:rsidP="00D10A8F">
            <w:pPr>
              <w:tabs>
                <w:tab w:val="left" w:pos="1276"/>
              </w:tabs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10A8F" w:rsidRDefault="00D10A8F" w:rsidP="00D10A8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100</w:t>
            </w:r>
          </w:p>
        </w:tc>
      </w:tr>
    </w:tbl>
    <w:p w:rsidR="00BF3C86" w:rsidRDefault="00BF3C86" w:rsidP="00BF3C86">
      <w:pPr>
        <w:jc w:val="center"/>
        <w:rPr>
          <w:b/>
          <w:sz w:val="20"/>
          <w:szCs w:val="20"/>
        </w:rPr>
      </w:pPr>
    </w:p>
    <w:p w:rsidR="00BF3C86" w:rsidRDefault="00BF3C86" w:rsidP="00BF3C86">
      <w:pPr>
        <w:jc w:val="both"/>
        <w:rPr>
          <w:sz w:val="20"/>
          <w:szCs w:val="20"/>
        </w:rPr>
      </w:pPr>
    </w:p>
    <w:p w:rsidR="00BF3C86" w:rsidRDefault="00BF3C86" w:rsidP="00BF3C86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Декан факультета</w:t>
      </w:r>
      <w:r>
        <w:rPr>
          <w:sz w:val="20"/>
          <w:szCs w:val="20"/>
        </w:rPr>
        <w:t>_________________________________________________</w:t>
      </w:r>
      <w:r>
        <w:rPr>
          <w:sz w:val="20"/>
          <w:szCs w:val="20"/>
          <w:lang w:val="kk-KZ"/>
        </w:rPr>
        <w:t xml:space="preserve">         Ем Н.Б.</w:t>
      </w:r>
    </w:p>
    <w:p w:rsidR="00BF3C86" w:rsidRDefault="00BF3C86" w:rsidP="00BF3C86">
      <w:pPr>
        <w:rPr>
          <w:sz w:val="20"/>
          <w:szCs w:val="20"/>
        </w:rPr>
      </w:pPr>
    </w:p>
    <w:p w:rsidR="00BF3C86" w:rsidRDefault="00BF3C86" w:rsidP="00BF3C86">
      <w:pPr>
        <w:rPr>
          <w:sz w:val="20"/>
          <w:szCs w:val="20"/>
          <w:lang w:val="kk-KZ"/>
        </w:rPr>
      </w:pPr>
      <w:r>
        <w:rPr>
          <w:sz w:val="20"/>
          <w:szCs w:val="20"/>
        </w:rPr>
        <w:t xml:space="preserve">Зав. кафедрой ____________________________________________________ </w:t>
      </w:r>
      <w:r>
        <w:rPr>
          <w:sz w:val="20"/>
          <w:szCs w:val="20"/>
          <w:lang w:val="kk-KZ"/>
        </w:rPr>
        <w:t xml:space="preserve">        Керимбаев Е.А.</w:t>
      </w:r>
    </w:p>
    <w:p w:rsidR="00BF3C86" w:rsidRDefault="00BF3C86" w:rsidP="00BF3C86">
      <w:pPr>
        <w:rPr>
          <w:sz w:val="20"/>
          <w:szCs w:val="20"/>
        </w:rPr>
      </w:pPr>
    </w:p>
    <w:p w:rsidR="00A23133" w:rsidRDefault="00BF3C86" w:rsidP="00070011">
      <w:pPr>
        <w:jc w:val="both"/>
      </w:pPr>
      <w:r>
        <w:rPr>
          <w:sz w:val="20"/>
          <w:szCs w:val="20"/>
        </w:rPr>
        <w:t>Преподаватель_____________________________________________________</w:t>
      </w:r>
      <w:r>
        <w:rPr>
          <w:sz w:val="20"/>
          <w:szCs w:val="20"/>
          <w:lang w:val="kk-KZ"/>
        </w:rPr>
        <w:t xml:space="preserve">      Күнбай Ж.К.</w:t>
      </w:r>
    </w:p>
    <w:sectPr w:rsidR="00A23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D1D"/>
    <w:multiLevelType w:val="hybridMultilevel"/>
    <w:tmpl w:val="0A7A65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431172"/>
    <w:multiLevelType w:val="hybridMultilevel"/>
    <w:tmpl w:val="947E22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355C1"/>
    <w:multiLevelType w:val="hybridMultilevel"/>
    <w:tmpl w:val="7BE8D40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10A31"/>
    <w:multiLevelType w:val="hybridMultilevel"/>
    <w:tmpl w:val="CC1C01C6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544D55"/>
    <w:multiLevelType w:val="hybridMultilevel"/>
    <w:tmpl w:val="63647E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19C3841"/>
    <w:multiLevelType w:val="hybridMultilevel"/>
    <w:tmpl w:val="B9966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678E9"/>
    <w:multiLevelType w:val="hybridMultilevel"/>
    <w:tmpl w:val="9662CC68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CD2A92"/>
    <w:multiLevelType w:val="hybridMultilevel"/>
    <w:tmpl w:val="04DCB8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4C"/>
    <w:rsid w:val="0000084F"/>
    <w:rsid w:val="00070011"/>
    <w:rsid w:val="002C10F1"/>
    <w:rsid w:val="00980EAE"/>
    <w:rsid w:val="009C7F2C"/>
    <w:rsid w:val="00A23133"/>
    <w:rsid w:val="00A330C4"/>
    <w:rsid w:val="00B76E58"/>
    <w:rsid w:val="00B866D8"/>
    <w:rsid w:val="00BF3C86"/>
    <w:rsid w:val="00D10A8F"/>
    <w:rsid w:val="00ED5122"/>
    <w:rsid w:val="00E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1F45F"/>
  <w15:chartTrackingRefBased/>
  <w15:docId w15:val="{BF315833-6008-4B5B-A60B-4AB009BDC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F3C86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BF3C86"/>
    <w:pPr>
      <w:spacing w:after="120"/>
      <w:ind w:left="283"/>
    </w:pPr>
    <w:rPr>
      <w:rFonts w:eastAsia="SimSun"/>
    </w:rPr>
  </w:style>
  <w:style w:type="character" w:customStyle="1" w:styleId="a5">
    <w:name w:val="Основной текст с отступом Знак"/>
    <w:basedOn w:val="a0"/>
    <w:link w:val="a4"/>
    <w:semiHidden/>
    <w:rsid w:val="00BF3C86"/>
    <w:rPr>
      <w:rFonts w:ascii="Times New Roman" w:eastAsia="SimSu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F3C8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BF3C86"/>
    <w:rPr>
      <w:rFonts w:ascii="Calibri" w:eastAsia="Calibri" w:hAnsi="Calibri" w:cs="Times New Roman"/>
      <w:lang w:eastAsia="en-US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BF3C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BF3C86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rsid w:val="00BF3C86"/>
    <w:rPr>
      <w:rFonts w:ascii="Times New Roman" w:hAnsi="Times New Roman" w:cs="Times New Roman" w:hint="default"/>
    </w:rPr>
  </w:style>
  <w:style w:type="character" w:customStyle="1" w:styleId="tlid-translation">
    <w:name w:val="tlid-translation"/>
    <w:basedOn w:val="a0"/>
    <w:rsid w:val="00BF3C86"/>
  </w:style>
  <w:style w:type="character" w:customStyle="1" w:styleId="hl">
    <w:name w:val="hl"/>
    <w:basedOn w:val="a0"/>
    <w:rsid w:val="00BF3C86"/>
  </w:style>
  <w:style w:type="table" w:styleId="a9">
    <w:name w:val="Table Grid"/>
    <w:basedOn w:val="a1"/>
    <w:uiPriority w:val="39"/>
    <w:rsid w:val="00BF3C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41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huldyzkunbay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hilology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lex.ru/" TargetMode="External"/><Relationship Id="rId5" Type="http://schemas.openxmlformats.org/officeDocument/2006/relationships/hyperlink" Target="mailto:zhuldyzkunbay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2024-09-12T07:03:00Z</dcterms:created>
  <dcterms:modified xsi:type="dcterms:W3CDTF">2024-09-12T16:41:00Z</dcterms:modified>
</cp:coreProperties>
</file>